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4221D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lang w:eastAsia="hr-HR"/>
        </w:rPr>
        <w:t xml:space="preserve">                </w:t>
      </w:r>
      <w:r>
        <w:rPr>
          <w:rFonts w:ascii="Times New Roman" w:hAnsi="Times New Roman"/>
          <w:lang w:eastAsia="hr-HR"/>
        </w:rPr>
        <w:t xml:space="preserve">    </w:t>
      </w:r>
      <w:r>
        <w:rPr>
          <w:rFonts w:ascii="Times New Roman" w:hAnsi="Times New Roman"/>
          <w:noProof/>
          <w:lang w:eastAsia="hr-HR" w:bidi="ar-SA"/>
        </w:rPr>
        <w:drawing>
          <wp:inline distT="0" distB="0" distL="0" distR="0" wp14:anchorId="2FD17FE3" wp14:editId="13240641">
            <wp:extent cx="601980" cy="7924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92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D9A2A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 xml:space="preserve">        </w:t>
      </w:r>
      <w:proofErr w:type="gramStart"/>
      <w:r>
        <w:rPr>
          <w:rFonts w:ascii="Times New Roman" w:hAnsi="Times New Roman"/>
          <w:lang w:val="de-DE"/>
        </w:rPr>
        <w:t>REPUBLIKA  HRVATSKA</w:t>
      </w:r>
      <w:proofErr w:type="gramEnd"/>
    </w:p>
    <w:p w14:paraId="363FF8C0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KRAPINSKO-ZAGORSKA ŽUPANIJA</w:t>
      </w:r>
    </w:p>
    <w:p w14:paraId="4F36C022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 xml:space="preserve">        GRAD PREGRADA</w:t>
      </w:r>
    </w:p>
    <w:p w14:paraId="0275AA41" w14:textId="77777777" w:rsidR="00810232" w:rsidRDefault="00810232" w:rsidP="008102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 xml:space="preserve">        GRADONAČELNIK</w:t>
      </w:r>
    </w:p>
    <w:p w14:paraId="7711212E" w14:textId="77777777" w:rsidR="00810232" w:rsidRDefault="00810232" w:rsidP="00810232">
      <w:pPr>
        <w:rPr>
          <w:rFonts w:ascii="Times New Roman" w:hAnsi="Times New Roman"/>
          <w:lang w:val="de-DE"/>
        </w:rPr>
      </w:pPr>
    </w:p>
    <w:p w14:paraId="273F90A7" w14:textId="77777777" w:rsidR="00FB29AC" w:rsidRDefault="00FB29AC" w:rsidP="00FB29AC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KLASA: 361-01/23-01/21</w:t>
      </w:r>
    </w:p>
    <w:p w14:paraId="4C9D1502" w14:textId="3DFC91DA" w:rsidR="00FB29AC" w:rsidRDefault="00FB29AC" w:rsidP="00FB29AC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URBROJ: 2140-5-02-23-</w:t>
      </w:r>
      <w:r>
        <w:rPr>
          <w:rFonts w:ascii="Times New Roman" w:hAnsi="Times New Roman"/>
          <w:color w:val="000000"/>
        </w:rPr>
        <w:t>3</w:t>
      </w:r>
    </w:p>
    <w:p w14:paraId="3895CAE3" w14:textId="27C4D9CF" w:rsidR="00810232" w:rsidRPr="00B64C13" w:rsidRDefault="00810232" w:rsidP="00810232">
      <w:pPr>
        <w:rPr>
          <w:rFonts w:ascii="Times New Roman" w:hAnsi="Times New Roman"/>
          <w:b/>
          <w:color w:val="000000" w:themeColor="text1"/>
        </w:rPr>
      </w:pPr>
      <w:r w:rsidRPr="00B64C13">
        <w:rPr>
          <w:rFonts w:ascii="Times New Roman" w:hAnsi="Times New Roman"/>
          <w:color w:val="000000" w:themeColor="text1"/>
        </w:rPr>
        <w:t xml:space="preserve">Pregrada, </w:t>
      </w:r>
      <w:r w:rsidR="00FB29AC">
        <w:rPr>
          <w:rFonts w:ascii="Times New Roman" w:hAnsi="Times New Roman"/>
          <w:color w:val="000000" w:themeColor="text1"/>
        </w:rPr>
        <w:t>10</w:t>
      </w:r>
      <w:r w:rsidRPr="00B64C13">
        <w:rPr>
          <w:rFonts w:ascii="Times New Roman" w:hAnsi="Times New Roman"/>
          <w:color w:val="000000" w:themeColor="text1"/>
        </w:rPr>
        <w:t>.</w:t>
      </w:r>
      <w:r w:rsidR="00FB29AC">
        <w:rPr>
          <w:rFonts w:ascii="Times New Roman" w:hAnsi="Times New Roman"/>
          <w:color w:val="000000" w:themeColor="text1"/>
        </w:rPr>
        <w:t>06</w:t>
      </w:r>
      <w:r w:rsidRPr="00B64C13">
        <w:rPr>
          <w:rFonts w:ascii="Times New Roman" w:hAnsi="Times New Roman"/>
          <w:color w:val="000000" w:themeColor="text1"/>
        </w:rPr>
        <w:t>.202</w:t>
      </w:r>
      <w:r w:rsidR="00FB29AC">
        <w:rPr>
          <w:rFonts w:ascii="Times New Roman" w:hAnsi="Times New Roman"/>
          <w:color w:val="000000" w:themeColor="text1"/>
        </w:rPr>
        <w:t>4</w:t>
      </w:r>
      <w:r w:rsidRPr="00B64C13">
        <w:rPr>
          <w:rFonts w:ascii="Times New Roman" w:hAnsi="Times New Roman"/>
          <w:color w:val="000000" w:themeColor="text1"/>
        </w:rPr>
        <w:t>.</w:t>
      </w:r>
    </w:p>
    <w:p w14:paraId="659530B8" w14:textId="77777777" w:rsidR="00810232" w:rsidRDefault="00810232" w:rsidP="00810232">
      <w:pPr>
        <w:rPr>
          <w:rFonts w:ascii="Times New Roman" w:hAnsi="Times New Roman"/>
          <w:b/>
        </w:rPr>
      </w:pPr>
    </w:p>
    <w:p w14:paraId="277ADCE9" w14:textId="77777777" w:rsidR="00810232" w:rsidRDefault="00810232" w:rsidP="008102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GRADSKO VIJEĆE </w:t>
      </w:r>
    </w:p>
    <w:p w14:paraId="2F7996DC" w14:textId="77777777" w:rsidR="00810232" w:rsidRDefault="00810232" w:rsidP="008102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 xml:space="preserve"> GRADA PREGRADE</w:t>
      </w:r>
    </w:p>
    <w:p w14:paraId="669D42F2" w14:textId="77777777" w:rsidR="00810232" w:rsidRDefault="00810232" w:rsidP="00810232">
      <w:pPr>
        <w:rPr>
          <w:rFonts w:ascii="Times New Roman" w:hAnsi="Times New Roman"/>
          <w:b/>
        </w:rPr>
      </w:pPr>
    </w:p>
    <w:p w14:paraId="3A1E33A1" w14:textId="77777777" w:rsidR="00810232" w:rsidRDefault="00810232" w:rsidP="00810232">
      <w:pPr>
        <w:rPr>
          <w:rFonts w:ascii="Times New Roman" w:hAnsi="Times New Roman"/>
          <w:b/>
        </w:rPr>
      </w:pPr>
    </w:p>
    <w:p w14:paraId="33AF68AD" w14:textId="588F53E5" w:rsidR="00810232" w:rsidRDefault="00810232" w:rsidP="00810232">
      <w:pPr>
        <w:ind w:left="1418" w:hanging="1418"/>
        <w:rPr>
          <w:color w:val="000000"/>
        </w:rPr>
      </w:pPr>
      <w:r>
        <w:rPr>
          <w:color w:val="000000"/>
        </w:rPr>
        <w:t>Predmet:</w:t>
      </w:r>
      <w:r>
        <w:rPr>
          <w:color w:val="000000"/>
        </w:rPr>
        <w:tab/>
      </w:r>
      <w:r w:rsidR="00225A0C">
        <w:rPr>
          <w:color w:val="000000"/>
        </w:rPr>
        <w:t>I</w:t>
      </w:r>
      <w:r>
        <w:rPr>
          <w:color w:val="000000"/>
        </w:rPr>
        <w:t>. izmjene Programa gradnje objekata i uređaja komunalne infrastrukture za 202</w:t>
      </w:r>
      <w:r w:rsidR="00FB29AC">
        <w:rPr>
          <w:color w:val="000000"/>
        </w:rPr>
        <w:t>4</w:t>
      </w:r>
      <w:r>
        <w:rPr>
          <w:color w:val="000000"/>
        </w:rPr>
        <w:t>. godinu.</w:t>
      </w:r>
    </w:p>
    <w:p w14:paraId="6B4F8FBC" w14:textId="77777777" w:rsidR="00810232" w:rsidRDefault="00810232" w:rsidP="00810232">
      <w:pPr>
        <w:rPr>
          <w:color w:val="000000"/>
        </w:rPr>
      </w:pPr>
    </w:p>
    <w:p w14:paraId="664A05CC" w14:textId="187DA8ED" w:rsidR="00810232" w:rsidRDefault="00810232" w:rsidP="00FB29AC">
      <w:pPr>
        <w:ind w:firstLine="708"/>
        <w:jc w:val="both"/>
        <w:rPr>
          <w:color w:val="000000"/>
        </w:rPr>
      </w:pPr>
      <w:r>
        <w:rPr>
          <w:color w:val="000000"/>
        </w:rPr>
        <w:t>Temeljem članka 67. Zakona o komunalnom gospodarstvu („Narodne novine“ broj 68/18, 110/18, 32/20) predstavničko tijelo jedinice lokalne samouprave</w:t>
      </w:r>
      <w:r w:rsidR="003D2437">
        <w:rPr>
          <w:color w:val="000000"/>
        </w:rPr>
        <w:t>,</w:t>
      </w:r>
      <w:r>
        <w:rPr>
          <w:color w:val="000000"/>
        </w:rPr>
        <w:t xml:space="preserve"> </w:t>
      </w:r>
      <w:r w:rsidR="003D2437" w:rsidRPr="003D2437">
        <w:rPr>
          <w:color w:val="000000"/>
        </w:rPr>
        <w:t>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</w:t>
      </w:r>
      <w:r>
        <w:rPr>
          <w:color w:val="000000"/>
        </w:rPr>
        <w:t xml:space="preserve">, donosi Program gradnje objekata i uređaja komunalne infrastrukture za svaku kalendarsku godinu. </w:t>
      </w:r>
    </w:p>
    <w:p w14:paraId="40CD4F88" w14:textId="52C54214" w:rsidR="00810232" w:rsidRDefault="00810232" w:rsidP="00FB29AC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Predlažemo Gradskom vijeću Grada Pregrade da razmotri naveden Prijedlog te nakon rasprave donese </w:t>
      </w:r>
      <w:r w:rsidR="00225A0C">
        <w:rPr>
          <w:color w:val="000000"/>
        </w:rPr>
        <w:t>I</w:t>
      </w:r>
      <w:r>
        <w:rPr>
          <w:color w:val="000000"/>
        </w:rPr>
        <w:t>. izmjene Programa gradnje objekata i uređaja komunalne infrastrukture za 202</w:t>
      </w:r>
      <w:r w:rsidR="00FB29AC">
        <w:rPr>
          <w:color w:val="000000"/>
        </w:rPr>
        <w:t>4</w:t>
      </w:r>
      <w:r>
        <w:rPr>
          <w:color w:val="000000"/>
        </w:rPr>
        <w:t>. godinu u predloženom tekstu.</w:t>
      </w:r>
    </w:p>
    <w:p w14:paraId="1F70E7E1" w14:textId="77777777" w:rsidR="00810232" w:rsidRDefault="00810232" w:rsidP="00810232">
      <w:pPr>
        <w:jc w:val="both"/>
        <w:rPr>
          <w:color w:val="000000"/>
        </w:rPr>
      </w:pPr>
    </w:p>
    <w:p w14:paraId="575AA6C4" w14:textId="77777777" w:rsidR="00810232" w:rsidRDefault="00810232" w:rsidP="00810232">
      <w:pPr>
        <w:ind w:firstLine="780"/>
        <w:jc w:val="both"/>
        <w:rPr>
          <w:color w:val="000000"/>
        </w:rPr>
      </w:pPr>
    </w:p>
    <w:p w14:paraId="4BBC9248" w14:textId="77777777" w:rsidR="00810232" w:rsidRDefault="00810232" w:rsidP="00810232">
      <w:pPr>
        <w:ind w:left="4956"/>
        <w:rPr>
          <w:color w:val="000000"/>
        </w:rPr>
      </w:pPr>
    </w:p>
    <w:p w14:paraId="1C44AF46" w14:textId="77777777" w:rsidR="00810232" w:rsidRDefault="00810232" w:rsidP="00810232">
      <w:pPr>
        <w:jc w:val="right"/>
        <w:rPr>
          <w:color w:val="000000"/>
        </w:rPr>
      </w:pPr>
      <w:r>
        <w:rPr>
          <w:color w:val="000000"/>
        </w:rPr>
        <w:t>GRADONAČELNIK</w:t>
      </w:r>
    </w:p>
    <w:p w14:paraId="1204BF1D" w14:textId="77777777" w:rsidR="00810232" w:rsidRDefault="00810232" w:rsidP="00810232">
      <w:pPr>
        <w:jc w:val="right"/>
        <w:rPr>
          <w:color w:val="000000"/>
        </w:rPr>
      </w:pPr>
      <w:r>
        <w:rPr>
          <w:color w:val="000000"/>
        </w:rPr>
        <w:t xml:space="preserve">Marko Vešligaj, </w:t>
      </w:r>
      <w:proofErr w:type="spellStart"/>
      <w:r>
        <w:rPr>
          <w:color w:val="000000"/>
        </w:rPr>
        <w:t>univ.spec.pol</w:t>
      </w:r>
      <w:proofErr w:type="spellEnd"/>
      <w:r>
        <w:rPr>
          <w:color w:val="000000"/>
        </w:rPr>
        <w:t>.</w:t>
      </w:r>
    </w:p>
    <w:p w14:paraId="5B24753B" w14:textId="77777777" w:rsidR="00810232" w:rsidRDefault="00810232" w:rsidP="00810232">
      <w:pPr>
        <w:ind w:left="4956"/>
      </w:pPr>
      <w:r>
        <w:t xml:space="preserve">             </w:t>
      </w:r>
    </w:p>
    <w:p w14:paraId="20B22D08" w14:textId="77777777" w:rsidR="00810232" w:rsidRDefault="00810232" w:rsidP="00810232">
      <w:pPr>
        <w:ind w:left="4956"/>
        <w:rPr>
          <w:b/>
        </w:rPr>
      </w:pPr>
    </w:p>
    <w:p w14:paraId="6E764227" w14:textId="77777777" w:rsidR="00810232" w:rsidRDefault="00810232" w:rsidP="00810232">
      <w:pPr>
        <w:ind w:left="4956"/>
        <w:rPr>
          <w:b/>
        </w:rPr>
      </w:pPr>
    </w:p>
    <w:p w14:paraId="49D4BF7D" w14:textId="77777777" w:rsidR="00810232" w:rsidRDefault="00810232" w:rsidP="00810232">
      <w:pPr>
        <w:ind w:left="4956"/>
        <w:rPr>
          <w:b/>
        </w:rPr>
      </w:pPr>
    </w:p>
    <w:p w14:paraId="15C04048" w14:textId="77777777" w:rsidR="003D2437" w:rsidRDefault="003D2437" w:rsidP="003D2437">
      <w:pPr>
        <w:jc w:val="both"/>
        <w:rPr>
          <w:color w:val="000000"/>
        </w:rPr>
      </w:pPr>
    </w:p>
    <w:p w14:paraId="0B6EC3DB" w14:textId="77777777" w:rsidR="003D2437" w:rsidRDefault="003D2437" w:rsidP="003D2437">
      <w:pPr>
        <w:jc w:val="both"/>
        <w:rPr>
          <w:color w:val="000000"/>
        </w:rPr>
      </w:pPr>
      <w:r>
        <w:rPr>
          <w:color w:val="000000"/>
        </w:rPr>
        <w:t>Privitak:</w:t>
      </w:r>
    </w:p>
    <w:p w14:paraId="335C56CA" w14:textId="0083A81C" w:rsidR="003D2437" w:rsidRDefault="003D2437" w:rsidP="003D2437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Prijedlog I. izmjena Programa gradnje objekata i uređaja komunalne infrastrukture za 202</w:t>
      </w:r>
      <w:r w:rsidR="00FB29AC">
        <w:rPr>
          <w:color w:val="000000"/>
        </w:rPr>
        <w:t>4</w:t>
      </w:r>
      <w:r>
        <w:rPr>
          <w:color w:val="000000"/>
        </w:rPr>
        <w:t xml:space="preserve">. </w:t>
      </w:r>
    </w:p>
    <w:p w14:paraId="01C2F8DA" w14:textId="77777777" w:rsidR="00364106" w:rsidRDefault="00364106"/>
    <w:sectPr w:rsidR="00364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E741FC"/>
    <w:multiLevelType w:val="hybridMultilevel"/>
    <w:tmpl w:val="421C92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710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232"/>
    <w:rsid w:val="00225A0C"/>
    <w:rsid w:val="00280563"/>
    <w:rsid w:val="00364106"/>
    <w:rsid w:val="00370754"/>
    <w:rsid w:val="003D2437"/>
    <w:rsid w:val="00810232"/>
    <w:rsid w:val="00916561"/>
    <w:rsid w:val="00B64C13"/>
    <w:rsid w:val="00FB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EE32"/>
  <w15:docId w15:val="{3E7FC80F-AEB8-423D-B557-09799B01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232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10232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232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1216</Characters>
  <Application>Microsoft Office Word</Application>
  <DocSecurity>0</DocSecurity>
  <Lines>10</Lines>
  <Paragraphs>2</Paragraphs>
  <ScaleCrop>false</ScaleCrop>
  <Company>HP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Krunoslav Golub</cp:lastModifiedBy>
  <cp:revision>7</cp:revision>
  <dcterms:created xsi:type="dcterms:W3CDTF">2023-06-07T10:43:00Z</dcterms:created>
  <dcterms:modified xsi:type="dcterms:W3CDTF">2024-06-07T12:30:00Z</dcterms:modified>
</cp:coreProperties>
</file>